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501D5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D6787" w14:paraId="2BB13A35" w14:textId="77777777">
        <w:trPr>
          <w:trHeight w:val="1132"/>
        </w:trPr>
        <w:tc>
          <w:tcPr>
            <w:tcW w:w="10434" w:type="dxa"/>
            <w:shd w:val="clear" w:color="auto" w:fill="auto"/>
          </w:tcPr>
          <w:p w14:paraId="3E818D29" w14:textId="77777777" w:rsidR="00541CA3" w:rsidRPr="005D6787" w:rsidRDefault="00DF7F1C" w:rsidP="00844DAA">
            <w:pPr>
              <w:pStyle w:val="Pieddepage"/>
              <w:tabs>
                <w:tab w:val="clear" w:pos="4536"/>
                <w:tab w:val="clear" w:pos="9072"/>
                <w:tab w:val="left" w:pos="851"/>
              </w:tabs>
              <w:jc w:val="center"/>
              <w:rPr>
                <w:rFonts w:ascii="Arial" w:hAnsi="Arial" w:cs="Arial"/>
                <w:bCs/>
                <w:sz w:val="18"/>
                <w:szCs w:val="18"/>
              </w:rPr>
            </w:pPr>
            <w:r w:rsidRPr="005D6787">
              <w:rPr>
                <w:rFonts w:ascii="Arial" w:hAnsi="Arial" w:cs="Arial"/>
                <w:bCs/>
                <w:noProof/>
                <w:sz w:val="18"/>
                <w:szCs w:val="18"/>
                <w:lang w:eastAsia="fr-FR"/>
              </w:rPr>
              <w:drawing>
                <wp:inline distT="0" distB="0" distL="0" distR="0" wp14:anchorId="6A6B0A45" wp14:editId="36796DAA">
                  <wp:extent cx="1857375" cy="602051"/>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8503" b="16723"/>
                          <a:stretch/>
                        </pic:blipFill>
                        <pic:spPr bwMode="auto">
                          <a:xfrm>
                            <a:off x="0" y="0"/>
                            <a:ext cx="1874879" cy="607725"/>
                          </a:xfrm>
                          <a:prstGeom prst="rect">
                            <a:avLst/>
                          </a:prstGeom>
                          <a:ln>
                            <a:noFill/>
                          </a:ln>
                          <a:extLst>
                            <a:ext uri="{53640926-AAD7-44D8-BBD7-CCE9431645EC}">
                              <a14:shadowObscured xmlns:a14="http://schemas.microsoft.com/office/drawing/2010/main"/>
                            </a:ext>
                          </a:extLst>
                        </pic:spPr>
                      </pic:pic>
                    </a:graphicData>
                  </a:graphic>
                </wp:inline>
              </w:drawing>
            </w:r>
          </w:p>
          <w:p w14:paraId="0B11247B" w14:textId="6B70F609" w:rsidR="009B1CD0" w:rsidRPr="005D6787" w:rsidRDefault="009B1CD0" w:rsidP="00844DAA">
            <w:pPr>
              <w:pStyle w:val="Pieddepage"/>
              <w:tabs>
                <w:tab w:val="clear" w:pos="4536"/>
                <w:tab w:val="clear" w:pos="9072"/>
                <w:tab w:val="left" w:pos="851"/>
              </w:tabs>
              <w:jc w:val="center"/>
              <w:rPr>
                <w:bCs/>
              </w:rPr>
            </w:pPr>
          </w:p>
        </w:tc>
      </w:tr>
    </w:tbl>
    <w:p w14:paraId="4912CD9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059733F" w14:textId="77777777">
        <w:tc>
          <w:tcPr>
            <w:tcW w:w="9002" w:type="dxa"/>
            <w:shd w:val="clear" w:color="auto" w:fill="66CCFF"/>
          </w:tcPr>
          <w:p w14:paraId="7165AE29"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4D73D59" w14:textId="77777777" w:rsidR="009B1CD0" w:rsidRDefault="00E47798" w:rsidP="0083205E">
            <w:pPr>
              <w:pStyle w:val="Titre8"/>
              <w:tabs>
                <w:tab w:val="left" w:pos="851"/>
                <w:tab w:val="right" w:pos="9639"/>
              </w:tabs>
              <w:spacing w:before="120" w:after="120"/>
            </w:pPr>
            <w:r>
              <w:rPr>
                <w:caps/>
                <w:sz w:val="28"/>
                <w:szCs w:val="28"/>
              </w:rPr>
              <w:t>ATTRI1</w:t>
            </w:r>
          </w:p>
        </w:tc>
      </w:tr>
    </w:tbl>
    <w:p w14:paraId="72A711A6" w14:textId="77777777" w:rsidR="009B1CD0" w:rsidRDefault="009B1CD0" w:rsidP="006C4338">
      <w:pPr>
        <w:tabs>
          <w:tab w:val="left" w:pos="851"/>
        </w:tabs>
      </w:pPr>
    </w:p>
    <w:p w14:paraId="0E5CFE6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E73E6" w14:textId="77777777">
        <w:tc>
          <w:tcPr>
            <w:tcW w:w="10277" w:type="dxa"/>
            <w:shd w:val="clear" w:color="auto" w:fill="66CCFF"/>
          </w:tcPr>
          <w:p w14:paraId="2097601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EC13012" w14:textId="77777777" w:rsidR="009B1CD0" w:rsidRDefault="009B1CD0" w:rsidP="006C4338">
      <w:pPr>
        <w:tabs>
          <w:tab w:val="left" w:pos="426"/>
          <w:tab w:val="left" w:pos="851"/>
        </w:tabs>
        <w:jc w:val="both"/>
      </w:pPr>
    </w:p>
    <w:p w14:paraId="345E037F" w14:textId="6E75917A" w:rsidR="009B1CD0" w:rsidRDefault="009B1CD0"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 xml:space="preserve">Objet </w:t>
      </w:r>
      <w:r w:rsidR="00F72E51" w:rsidRPr="00F72E51">
        <w:rPr>
          <w:rFonts w:ascii="Arial" w:hAnsi="Arial" w:cs="Arial"/>
          <w:bCs/>
        </w:rPr>
        <w:t>du marché</w:t>
      </w:r>
      <w:r w:rsidR="00736C54">
        <w:rPr>
          <w:rFonts w:ascii="Arial" w:hAnsi="Arial" w:cs="Arial"/>
          <w:bCs/>
        </w:rPr>
        <w:t xml:space="preserve"> </w:t>
      </w:r>
      <w:r w:rsidRPr="00F72E51">
        <w:rPr>
          <w:rFonts w:ascii="Arial" w:hAnsi="Arial" w:cs="Arial"/>
        </w:rPr>
        <w:t>:</w:t>
      </w:r>
    </w:p>
    <w:p w14:paraId="15B8FAA1" w14:textId="77777777" w:rsidR="00A406CE" w:rsidRDefault="00A406CE" w:rsidP="006C4338">
      <w:pPr>
        <w:tabs>
          <w:tab w:val="left" w:pos="426"/>
          <w:tab w:val="left" w:pos="851"/>
        </w:tabs>
        <w:jc w:val="both"/>
        <w:rPr>
          <w:rFonts w:ascii="Arial" w:hAnsi="Arial" w:cs="Arial"/>
        </w:rPr>
      </w:pPr>
    </w:p>
    <w:p w14:paraId="74739DA5" w14:textId="77777777" w:rsidR="00A406CE" w:rsidRDefault="00A406CE" w:rsidP="006C4338">
      <w:pPr>
        <w:tabs>
          <w:tab w:val="left" w:pos="426"/>
          <w:tab w:val="left" w:pos="851"/>
        </w:tabs>
        <w:jc w:val="both"/>
        <w:rPr>
          <w:rFonts w:ascii="Arial" w:hAnsi="Arial" w:cs="Arial"/>
          <w:i/>
          <w:sz w:val="18"/>
          <w:szCs w:val="18"/>
        </w:rPr>
      </w:pPr>
    </w:p>
    <w:p w14:paraId="12F6F9E4" w14:textId="77777777" w:rsidR="005D6787" w:rsidRPr="00E3409E" w:rsidRDefault="005D6787" w:rsidP="005D6787">
      <w:pPr>
        <w:widowControl w:val="0"/>
        <w:spacing w:before="60"/>
        <w:ind w:firstLine="284"/>
        <w:jc w:val="center"/>
        <w:rPr>
          <w:rFonts w:ascii="Arial" w:hAnsi="Arial" w:cs="Arial"/>
          <w:b/>
          <w:bCs/>
          <w:caps/>
          <w:sz w:val="28"/>
          <w:szCs w:val="28"/>
        </w:rPr>
      </w:pPr>
      <w:r>
        <w:rPr>
          <w:rFonts w:ascii="Arial" w:hAnsi="Arial" w:cs="Arial"/>
          <w:b/>
          <w:bCs/>
          <w:caps/>
          <w:sz w:val="28"/>
          <w:szCs w:val="28"/>
          <w:lang w:val="x-none"/>
        </w:rPr>
        <w:t>MarcHe n°</w:t>
      </w:r>
      <w:r>
        <w:rPr>
          <w:rFonts w:ascii="Arial" w:hAnsi="Arial" w:cs="Arial"/>
          <w:b/>
          <w:bCs/>
          <w:caps/>
          <w:sz w:val="28"/>
          <w:szCs w:val="28"/>
        </w:rPr>
        <w:t>25B34</w:t>
      </w:r>
    </w:p>
    <w:p w14:paraId="27DD5ACC" w14:textId="77777777" w:rsidR="005D6787" w:rsidRDefault="005D6787" w:rsidP="005D6787">
      <w:pPr>
        <w:spacing w:line="360" w:lineRule="auto"/>
        <w:jc w:val="center"/>
        <w:rPr>
          <w:rFonts w:ascii="Arial" w:hAnsi="Arial" w:cs="Arial"/>
          <w:b/>
          <w:bCs/>
          <w:caps/>
          <w:sz w:val="28"/>
          <w:szCs w:val="28"/>
        </w:rPr>
      </w:pPr>
    </w:p>
    <w:p w14:paraId="71F11C13" w14:textId="5F7B2C40" w:rsidR="005D6787" w:rsidRDefault="005D6787" w:rsidP="005D6787">
      <w:pPr>
        <w:spacing w:line="360" w:lineRule="auto"/>
        <w:jc w:val="center"/>
        <w:rPr>
          <w:rFonts w:ascii="Arial" w:hAnsi="Arial" w:cs="Arial"/>
          <w:b/>
          <w:bCs/>
          <w:caps/>
          <w:sz w:val="28"/>
          <w:szCs w:val="28"/>
        </w:rPr>
      </w:pPr>
      <w:r>
        <w:rPr>
          <w:rFonts w:ascii="Arial" w:hAnsi="Arial" w:cs="Arial"/>
          <w:b/>
          <w:bCs/>
          <w:caps/>
          <w:sz w:val="28"/>
          <w:szCs w:val="28"/>
        </w:rPr>
        <w:t xml:space="preserve">PORTANT SUR l’acquisition d’un reacteur de traitement de surface par plasma (dépôt pecvd, gravure, etc.) a source icp </w:t>
      </w:r>
    </w:p>
    <w:p w14:paraId="49CEE82F" w14:textId="77777777" w:rsidR="005D6787" w:rsidRDefault="005D6787" w:rsidP="005D6787">
      <w:pPr>
        <w:spacing w:line="360" w:lineRule="auto"/>
        <w:jc w:val="center"/>
        <w:rPr>
          <w:rFonts w:ascii="Arial" w:hAnsi="Arial" w:cs="Arial"/>
          <w:b/>
          <w:bCs/>
          <w:caps/>
          <w:sz w:val="28"/>
          <w:szCs w:val="28"/>
        </w:rPr>
      </w:pPr>
    </w:p>
    <w:p w14:paraId="21AE207A" w14:textId="5904E63D" w:rsidR="005D6787" w:rsidRDefault="005D6787" w:rsidP="005D6787">
      <w:pPr>
        <w:spacing w:line="360" w:lineRule="auto"/>
        <w:jc w:val="center"/>
        <w:rPr>
          <w:rFonts w:ascii="Arial" w:hAnsi="Arial" w:cs="Arial"/>
          <w:b/>
          <w:bCs/>
          <w:spacing w:val="2"/>
          <w:sz w:val="24"/>
          <w:szCs w:val="24"/>
          <w:u w:val="single"/>
          <w:lang w:val="x-none"/>
        </w:rPr>
      </w:pPr>
      <w:r>
        <w:rPr>
          <w:rFonts w:ascii="Arial" w:hAnsi="Arial" w:cs="Arial"/>
          <w:b/>
          <w:bCs/>
          <w:caps/>
          <w:sz w:val="28"/>
          <w:szCs w:val="28"/>
        </w:rPr>
        <w:t>POUR l’institut jean lamour</w:t>
      </w:r>
      <w:r w:rsidR="00582E7D">
        <w:rPr>
          <w:rFonts w:ascii="Arial" w:hAnsi="Arial" w:cs="Arial"/>
          <w:b/>
          <w:bCs/>
          <w:caps/>
          <w:sz w:val="28"/>
          <w:szCs w:val="28"/>
        </w:rPr>
        <w:t>, UNIVERSITE DE LORRAINE</w:t>
      </w:r>
    </w:p>
    <w:p w14:paraId="3020B426" w14:textId="77777777" w:rsidR="005D6787" w:rsidRDefault="005D6787" w:rsidP="005D6787">
      <w:pPr>
        <w:widowControl w:val="0"/>
        <w:spacing w:before="60"/>
        <w:jc w:val="both"/>
        <w:rPr>
          <w:rFonts w:ascii="Arial" w:hAnsi="Arial" w:cs="Arial"/>
          <w:b/>
          <w:bCs/>
          <w:spacing w:val="2"/>
          <w:sz w:val="24"/>
          <w:szCs w:val="24"/>
          <w:u w:val="single"/>
          <w:lang w:val="x-none"/>
        </w:rPr>
      </w:pPr>
    </w:p>
    <w:p w14:paraId="7BEA4D04" w14:textId="6B0CEA82" w:rsidR="009B1CD0" w:rsidRDefault="005D6787" w:rsidP="005D6787">
      <w:pPr>
        <w:tabs>
          <w:tab w:val="left" w:pos="426"/>
          <w:tab w:val="left" w:pos="851"/>
        </w:tabs>
        <w:jc w:val="center"/>
        <w:rPr>
          <w:rFonts w:ascii="Arial" w:hAnsi="Arial" w:cs="Arial"/>
        </w:rPr>
      </w:pPr>
      <w:r>
        <w:rPr>
          <w:rFonts w:ascii="Arial" w:hAnsi="Arial" w:cs="Arial"/>
          <w:b/>
          <w:bCs/>
          <w:sz w:val="32"/>
          <w:szCs w:val="32"/>
          <w:lang w:eastAsia="ar-SA"/>
        </w:rPr>
        <w:t>APPEL D'OFFRES OUVERT</w:t>
      </w:r>
    </w:p>
    <w:p w14:paraId="66998AC9" w14:textId="77777777" w:rsidR="009B1CD0" w:rsidRDefault="009B1CD0" w:rsidP="0061068C">
      <w:pPr>
        <w:tabs>
          <w:tab w:val="left" w:pos="426"/>
          <w:tab w:val="left" w:pos="851"/>
        </w:tabs>
        <w:jc w:val="both"/>
        <w:rPr>
          <w:rFonts w:ascii="Arial" w:hAnsi="Arial" w:cs="Arial"/>
        </w:rPr>
      </w:pPr>
    </w:p>
    <w:p w14:paraId="74CAD92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73E0120" w14:textId="77777777">
        <w:tc>
          <w:tcPr>
            <w:tcW w:w="10277" w:type="dxa"/>
            <w:shd w:val="clear" w:color="auto" w:fill="66CCFF"/>
          </w:tcPr>
          <w:p w14:paraId="24F99E6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0BDF534" w14:textId="77777777" w:rsidR="009B1CD0" w:rsidRDefault="009B1CD0" w:rsidP="006C4338">
      <w:pPr>
        <w:tabs>
          <w:tab w:val="left" w:pos="851"/>
        </w:tabs>
      </w:pPr>
    </w:p>
    <w:p w14:paraId="527497C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DF020A9" w14:textId="77777777" w:rsidR="009B1CD0" w:rsidRDefault="009B1CD0" w:rsidP="006F3DF9">
      <w:pPr>
        <w:pStyle w:val="fcase1ertab"/>
        <w:tabs>
          <w:tab w:val="left" w:pos="851"/>
        </w:tabs>
        <w:rPr>
          <w:rFonts w:ascii="Arial" w:hAnsi="Arial" w:cs="Arial"/>
        </w:rPr>
      </w:pPr>
    </w:p>
    <w:p w14:paraId="0B9D4A8B" w14:textId="679BAAF5"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w:t>
      </w:r>
      <w:r w:rsidR="00F72E51">
        <w:rPr>
          <w:rFonts w:ascii="Arial" w:hAnsi="Arial" w:cs="Arial"/>
        </w:rPr>
        <w:t xml:space="preserve">du marché </w:t>
      </w:r>
      <w:r>
        <w:rPr>
          <w:rFonts w:ascii="Arial" w:hAnsi="Arial" w:cs="Arial"/>
        </w:rPr>
        <w:t>suivantes,</w:t>
      </w:r>
    </w:p>
    <w:p w14:paraId="59FA643A" w14:textId="77777777" w:rsidR="00582E7D" w:rsidRDefault="00582E7D" w:rsidP="005846FB">
      <w:pPr>
        <w:tabs>
          <w:tab w:val="left" w:pos="851"/>
        </w:tabs>
        <w:jc w:val="both"/>
      </w:pPr>
    </w:p>
    <w:p w14:paraId="723C2642" w14:textId="77777777" w:rsidR="005D6787" w:rsidRDefault="005D6787" w:rsidP="005D6787">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1F7DCB">
        <w:fldChar w:fldCharType="separate"/>
      </w:r>
      <w:r>
        <w:fldChar w:fldCharType="end"/>
      </w:r>
      <w:r w:rsidRPr="00244016">
        <w:rPr>
          <w:rFonts w:ascii="Arial" w:hAnsi="Arial" w:cs="Arial"/>
        </w:rPr>
        <w:t xml:space="preserve"> </w:t>
      </w:r>
      <w:r>
        <w:rPr>
          <w:rFonts w:ascii="Arial" w:hAnsi="Arial" w:cs="Arial"/>
        </w:rPr>
        <w:t>Annexe à l’acte d’engagement « Cadre de réponse technique et financier (CRTF) » dûment complétée</w:t>
      </w:r>
    </w:p>
    <w:p w14:paraId="0894B0AF" w14:textId="7E335CC6" w:rsidR="005D6787" w:rsidRDefault="005D6787" w:rsidP="005D678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1F7DCB">
        <w:fldChar w:fldCharType="separate"/>
      </w:r>
      <w:r>
        <w:fldChar w:fldCharType="end"/>
      </w:r>
      <w:r w:rsidRPr="00244016">
        <w:rPr>
          <w:rFonts w:ascii="Arial" w:hAnsi="Arial" w:cs="Arial"/>
        </w:rPr>
        <w:t xml:space="preserve"> </w:t>
      </w:r>
      <w:r>
        <w:rPr>
          <w:rFonts w:ascii="Arial" w:hAnsi="Arial" w:cs="Arial"/>
        </w:rPr>
        <w:t>Cahier des clauses particulières (CCP) n°25B34</w:t>
      </w:r>
      <w:r w:rsidRPr="00244016">
        <w:rPr>
          <w:rFonts w:ascii="Arial" w:hAnsi="Arial" w:cs="Arial"/>
        </w:rPr>
        <w:t xml:space="preserve"> </w:t>
      </w:r>
    </w:p>
    <w:p w14:paraId="4B4AE30B" w14:textId="77777777" w:rsidR="005D6787" w:rsidRPr="00244016" w:rsidRDefault="005D6787" w:rsidP="005D678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1F7DCB">
        <w:fldChar w:fldCharType="separate"/>
      </w:r>
      <w:r>
        <w:fldChar w:fldCharType="end"/>
      </w:r>
      <w:r w:rsidRPr="00244016">
        <w:rPr>
          <w:rFonts w:ascii="Arial" w:hAnsi="Arial" w:cs="Arial"/>
        </w:rPr>
        <w:t xml:space="preserve"> CCAG FCS</w:t>
      </w:r>
    </w:p>
    <w:p w14:paraId="12F5030D" w14:textId="77777777" w:rsidR="005D6787" w:rsidRPr="00244016" w:rsidRDefault="005D6787" w:rsidP="005D6787">
      <w:pPr>
        <w:tabs>
          <w:tab w:val="left" w:pos="851"/>
        </w:tabs>
        <w:spacing w:before="120"/>
        <w:ind w:left="1135" w:hanging="284"/>
      </w:pPr>
      <w:r w:rsidRPr="00671A54">
        <w:fldChar w:fldCharType="begin">
          <w:ffData>
            <w:name w:val=""/>
            <w:enabled/>
            <w:calcOnExit w:val="0"/>
            <w:checkBox>
              <w:size w:val="20"/>
              <w:default w:val="0"/>
            </w:checkBox>
          </w:ffData>
        </w:fldChar>
      </w:r>
      <w:r w:rsidRPr="00671A54">
        <w:instrText xml:space="preserve"> FORMCHECKBOX </w:instrText>
      </w:r>
      <w:r w:rsidR="001F7DCB">
        <w:fldChar w:fldCharType="separate"/>
      </w:r>
      <w:r w:rsidRPr="00671A54">
        <w:fldChar w:fldCharType="end"/>
      </w:r>
      <w:r w:rsidRPr="00671A54">
        <w:rPr>
          <w:rFonts w:ascii="Arial" w:hAnsi="Arial" w:cs="Arial"/>
        </w:rPr>
        <w:t xml:space="preserve"> Le mémoire technique transmis</w:t>
      </w:r>
    </w:p>
    <w:p w14:paraId="5C82CC55" w14:textId="77777777" w:rsidR="005D6787" w:rsidRDefault="005D6787" w:rsidP="005D678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7DCB">
        <w:fldChar w:fldCharType="separate"/>
      </w:r>
      <w:r>
        <w:fldChar w:fldCharType="end"/>
      </w:r>
      <w:r>
        <w:rPr>
          <w:rFonts w:ascii="Arial" w:hAnsi="Arial" w:cs="Arial"/>
        </w:rPr>
        <w:t xml:space="preserve"> Autres : ……………………………………………………………………………………………</w:t>
      </w:r>
    </w:p>
    <w:p w14:paraId="3410B88F" w14:textId="77777777" w:rsidR="009B1CD0" w:rsidRDefault="009B1CD0" w:rsidP="00710FD6">
      <w:pPr>
        <w:tabs>
          <w:tab w:val="left" w:pos="851"/>
        </w:tabs>
        <w:jc w:val="both"/>
        <w:rPr>
          <w:rFonts w:ascii="Arial" w:hAnsi="Arial" w:cs="Arial"/>
        </w:rPr>
      </w:pPr>
    </w:p>
    <w:p w14:paraId="00851A66"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D52635F" w14:textId="77777777" w:rsidR="009B1CD0" w:rsidRDefault="009B1CD0" w:rsidP="0083205E">
      <w:pPr>
        <w:tabs>
          <w:tab w:val="left" w:pos="851"/>
        </w:tabs>
        <w:jc w:val="both"/>
        <w:rPr>
          <w:rFonts w:ascii="Arial" w:hAnsi="Arial" w:cs="Arial"/>
        </w:rPr>
      </w:pPr>
    </w:p>
    <w:p w14:paraId="2CBADC5A"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1F7DCB">
        <w:fldChar w:fldCharType="separate"/>
      </w:r>
      <w:r>
        <w:fldChar w:fldCharType="end"/>
      </w:r>
      <w:r w:rsidR="009B1CD0">
        <w:rPr>
          <w:rFonts w:ascii="Arial" w:hAnsi="Arial" w:cs="Arial"/>
        </w:rPr>
        <w:t xml:space="preserve"> Le signataire</w:t>
      </w:r>
    </w:p>
    <w:p w14:paraId="17A42773" w14:textId="77777777" w:rsidR="00AD288F" w:rsidRDefault="00AD288F" w:rsidP="0083205E">
      <w:pPr>
        <w:tabs>
          <w:tab w:val="left" w:pos="851"/>
        </w:tabs>
        <w:ind w:left="851"/>
        <w:jc w:val="both"/>
        <w:rPr>
          <w:rFonts w:ascii="Arial" w:hAnsi="Arial" w:cs="Arial"/>
        </w:rPr>
      </w:pPr>
    </w:p>
    <w:p w14:paraId="0F8A3232" w14:textId="77777777" w:rsidR="009B1CD0" w:rsidRPr="00557299" w:rsidRDefault="009B1CD0" w:rsidP="00557299">
      <w:pPr>
        <w:rPr>
          <w:rFonts w:ascii="Arial" w:hAnsi="Arial" w:cs="Arial"/>
          <w:sz w:val="22"/>
          <w:szCs w:val="22"/>
        </w:rPr>
      </w:pPr>
    </w:p>
    <w:p w14:paraId="43B467F7"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F7DCB">
        <w:fldChar w:fldCharType="separate"/>
      </w:r>
      <w:r>
        <w:fldChar w:fldCharType="end"/>
      </w:r>
      <w:r w:rsidR="009B1CD0">
        <w:rPr>
          <w:rFonts w:ascii="Arial" w:hAnsi="Arial" w:cs="Arial"/>
        </w:rPr>
        <w:t xml:space="preserve"> s’engage, sur la base de son offre et pour son propre compte ;</w:t>
      </w:r>
    </w:p>
    <w:p w14:paraId="7B054EF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B39FB2" w14:textId="77777777" w:rsidR="009B1CD0" w:rsidRDefault="009B1CD0" w:rsidP="00CD46CC">
      <w:pPr>
        <w:tabs>
          <w:tab w:val="left" w:pos="851"/>
        </w:tabs>
        <w:jc w:val="both"/>
        <w:rPr>
          <w:rFonts w:ascii="Arial" w:hAnsi="Arial" w:cs="Arial"/>
        </w:rPr>
      </w:pPr>
    </w:p>
    <w:p w14:paraId="27021F3F" w14:textId="77777777" w:rsidR="009B1CD0" w:rsidRDefault="009B1CD0" w:rsidP="009B45B9">
      <w:pPr>
        <w:tabs>
          <w:tab w:val="left" w:pos="851"/>
        </w:tabs>
        <w:jc w:val="both"/>
        <w:rPr>
          <w:rFonts w:ascii="Arial" w:hAnsi="Arial" w:cs="Arial"/>
        </w:rPr>
      </w:pPr>
    </w:p>
    <w:p w14:paraId="1775747A" w14:textId="77777777" w:rsidR="009B1CD0" w:rsidRDefault="009B1CD0" w:rsidP="009B45B9">
      <w:pPr>
        <w:tabs>
          <w:tab w:val="left" w:pos="851"/>
        </w:tabs>
        <w:jc w:val="both"/>
        <w:rPr>
          <w:rFonts w:ascii="Arial" w:hAnsi="Arial" w:cs="Arial"/>
        </w:rPr>
      </w:pPr>
    </w:p>
    <w:p w14:paraId="4181071A" w14:textId="77777777" w:rsidR="00582E7D" w:rsidRDefault="00582E7D">
      <w:pPr>
        <w:suppressAutoHyphens w:val="0"/>
      </w:pPr>
      <w:r>
        <w:br w:type="page"/>
      </w:r>
    </w:p>
    <w:p w14:paraId="55CCE685" w14:textId="77777777" w:rsidR="00582E7D" w:rsidRDefault="00582E7D" w:rsidP="009B45B9">
      <w:pPr>
        <w:tabs>
          <w:tab w:val="left" w:pos="851"/>
        </w:tabs>
        <w:ind w:left="1701"/>
        <w:jc w:val="both"/>
      </w:pPr>
    </w:p>
    <w:p w14:paraId="100235D4" w14:textId="0DFA48F0"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F7DCB">
        <w:fldChar w:fldCharType="separate"/>
      </w:r>
      <w:r>
        <w:fldChar w:fldCharType="end"/>
      </w:r>
      <w:r w:rsidR="009B1CD0">
        <w:rPr>
          <w:rFonts w:ascii="Arial" w:hAnsi="Arial" w:cs="Arial"/>
        </w:rPr>
        <w:t xml:space="preserve"> engage la société ……………………… sur la base de son offre ;</w:t>
      </w:r>
    </w:p>
    <w:p w14:paraId="3FD7C0C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0ABBE6" w14:textId="77777777" w:rsidR="009B1CD0" w:rsidRDefault="009B1CD0" w:rsidP="009B45B9">
      <w:pPr>
        <w:tabs>
          <w:tab w:val="left" w:pos="851"/>
        </w:tabs>
        <w:jc w:val="both"/>
        <w:rPr>
          <w:rFonts w:ascii="Arial" w:hAnsi="Arial" w:cs="Arial"/>
        </w:rPr>
      </w:pPr>
    </w:p>
    <w:p w14:paraId="5DD75632" w14:textId="77777777" w:rsidR="009B1CD0" w:rsidRDefault="009B1CD0" w:rsidP="009B45B9">
      <w:pPr>
        <w:tabs>
          <w:tab w:val="left" w:pos="851"/>
        </w:tabs>
        <w:jc w:val="both"/>
        <w:rPr>
          <w:rFonts w:ascii="Arial" w:hAnsi="Arial" w:cs="Arial"/>
        </w:rPr>
      </w:pPr>
    </w:p>
    <w:p w14:paraId="2912AEBB" w14:textId="77777777" w:rsidR="009B1CD0" w:rsidRDefault="009B1CD0" w:rsidP="009B45B9">
      <w:pPr>
        <w:tabs>
          <w:tab w:val="left" w:pos="851"/>
        </w:tabs>
        <w:jc w:val="both"/>
        <w:rPr>
          <w:rFonts w:ascii="Arial" w:hAnsi="Arial" w:cs="Arial"/>
        </w:rPr>
      </w:pPr>
    </w:p>
    <w:p w14:paraId="4CC60B5B"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F7DCB">
        <w:fldChar w:fldCharType="separate"/>
      </w:r>
      <w:r>
        <w:fldChar w:fldCharType="end"/>
      </w:r>
      <w:r w:rsidR="009B1CD0">
        <w:rPr>
          <w:rFonts w:ascii="Arial" w:hAnsi="Arial" w:cs="Arial"/>
        </w:rPr>
        <w:t xml:space="preserve"> L’ensemble des membres du groupement s’engagent, sur la base de l’offre du groupement ;</w:t>
      </w:r>
    </w:p>
    <w:p w14:paraId="64AE909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7ED5489" w14:textId="77777777" w:rsidR="009B1CD0" w:rsidRDefault="009B1CD0" w:rsidP="009B45B9">
      <w:pPr>
        <w:pStyle w:val="fcase1ertab"/>
        <w:tabs>
          <w:tab w:val="left" w:pos="851"/>
        </w:tabs>
        <w:ind w:left="0" w:firstLine="0"/>
        <w:rPr>
          <w:rFonts w:ascii="Arial" w:hAnsi="Arial" w:cs="Arial"/>
        </w:rPr>
      </w:pPr>
    </w:p>
    <w:p w14:paraId="06D0CC49" w14:textId="77777777" w:rsidR="009B1CD0" w:rsidRDefault="009B1CD0" w:rsidP="009B45B9">
      <w:pPr>
        <w:pStyle w:val="fcase1ertab"/>
        <w:tabs>
          <w:tab w:val="left" w:pos="851"/>
        </w:tabs>
        <w:ind w:left="0" w:firstLine="0"/>
        <w:rPr>
          <w:rFonts w:ascii="Arial" w:hAnsi="Arial" w:cs="Arial"/>
        </w:rPr>
      </w:pPr>
    </w:p>
    <w:p w14:paraId="1339CF0F" w14:textId="77777777" w:rsidR="005F37E8" w:rsidRDefault="005F37E8" w:rsidP="005F37E8">
      <w:pPr>
        <w:jc w:val="both"/>
        <w:rPr>
          <w:rFonts w:ascii="Arial" w:hAnsi="Arial" w:cs="Arial"/>
        </w:rPr>
      </w:pPr>
    </w:p>
    <w:p w14:paraId="6075B31C" w14:textId="77777777" w:rsidR="005F37E8" w:rsidRDefault="005F37E8" w:rsidP="009B45B9">
      <w:pPr>
        <w:pStyle w:val="fcase1ertab"/>
        <w:tabs>
          <w:tab w:val="left" w:pos="851"/>
        </w:tabs>
        <w:ind w:left="0" w:firstLine="0"/>
        <w:rPr>
          <w:rFonts w:ascii="Arial" w:hAnsi="Arial" w:cs="Arial"/>
        </w:rPr>
      </w:pPr>
    </w:p>
    <w:p w14:paraId="1E652C57" w14:textId="77777777" w:rsidR="005F37E8" w:rsidRDefault="005F37E8" w:rsidP="009B45B9">
      <w:pPr>
        <w:pStyle w:val="fcase1ertab"/>
        <w:tabs>
          <w:tab w:val="left" w:pos="851"/>
        </w:tabs>
        <w:ind w:left="0" w:firstLine="0"/>
        <w:rPr>
          <w:rFonts w:ascii="Arial" w:hAnsi="Arial" w:cs="Arial"/>
        </w:rPr>
      </w:pPr>
    </w:p>
    <w:p w14:paraId="283A377C" w14:textId="77777777" w:rsidR="00736C54" w:rsidRPr="00736C54" w:rsidRDefault="00736C54" w:rsidP="00736C54">
      <w:pPr>
        <w:pStyle w:val="fcase1ertab"/>
        <w:tabs>
          <w:tab w:val="left" w:pos="851"/>
        </w:tabs>
        <w:ind w:left="0" w:firstLine="0"/>
        <w:rPr>
          <w:b/>
          <w:bCs/>
        </w:rPr>
      </w:pPr>
      <w:r w:rsidRPr="00736C54">
        <w:rPr>
          <w:rFonts w:ascii="Arial" w:hAnsi="Arial" w:cs="Arial"/>
          <w:b/>
          <w:bCs/>
        </w:rPr>
        <w:t>à exécuter les prestations demandées aux prix indiqués dans le cadre de réponse financier dûment complété par le soumissionnaire.</w:t>
      </w:r>
    </w:p>
    <w:p w14:paraId="0604D167" w14:textId="77777777" w:rsidR="00557299" w:rsidRDefault="00557299" w:rsidP="009B45B9">
      <w:pPr>
        <w:tabs>
          <w:tab w:val="left" w:pos="851"/>
          <w:tab w:val="left" w:pos="6237"/>
        </w:tabs>
        <w:rPr>
          <w:rFonts w:ascii="Arial" w:hAnsi="Arial" w:cs="Arial"/>
        </w:rPr>
      </w:pPr>
    </w:p>
    <w:p w14:paraId="01E21C90" w14:textId="77777777" w:rsidR="008C07B8" w:rsidRDefault="008C07B8" w:rsidP="009B45B9">
      <w:pPr>
        <w:tabs>
          <w:tab w:val="left" w:pos="851"/>
          <w:tab w:val="left" w:pos="6237"/>
        </w:tabs>
        <w:rPr>
          <w:rFonts w:ascii="Arial" w:hAnsi="Arial" w:cs="Arial"/>
        </w:rPr>
      </w:pPr>
    </w:p>
    <w:p w14:paraId="5A6E6002" w14:textId="77777777"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14:paraId="57660033" w14:textId="77777777" w:rsidR="008C07B8" w:rsidRDefault="008C07B8" w:rsidP="008C07B8">
      <w:pPr>
        <w:jc w:val="both"/>
        <w:rPr>
          <w:rFonts w:ascii="Arial" w:hAnsi="Arial" w:cs="Arial"/>
          <w:b/>
          <w:bCs/>
          <w:sz w:val="22"/>
          <w:szCs w:val="22"/>
        </w:rPr>
      </w:pPr>
    </w:p>
    <w:p w14:paraId="7F227C57" w14:textId="77777777"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7DCB">
        <w:fldChar w:fldCharType="separate"/>
      </w:r>
      <w:r>
        <w:fldChar w:fldCharType="end"/>
      </w:r>
      <w:r>
        <w:rPr>
          <w:rFonts w:ascii="Arial" w:hAnsi="Arial" w:cs="Arial"/>
          <w:bCs/>
        </w:rPr>
        <w:t xml:space="preserve"> </w:t>
      </w:r>
      <w:r>
        <w:rPr>
          <w:rFonts w:ascii="Arial" w:hAnsi="Arial" w:cs="Arial"/>
        </w:rPr>
        <w:t>Oui</w:t>
      </w:r>
    </w:p>
    <w:p w14:paraId="6909114F" w14:textId="77777777" w:rsidR="008C07B8" w:rsidRDefault="008C07B8" w:rsidP="008C07B8">
      <w:pPr>
        <w:ind w:left="567"/>
        <w:jc w:val="both"/>
        <w:rPr>
          <w:rFonts w:ascii="Arial" w:hAnsi="Arial" w:cs="Arial"/>
        </w:rPr>
      </w:pPr>
    </w:p>
    <w:p w14:paraId="1BE9FFB5" w14:textId="77777777"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F7DCB">
        <w:fldChar w:fldCharType="separate"/>
      </w:r>
      <w:r>
        <w:fldChar w:fldCharType="end"/>
      </w:r>
      <w:r>
        <w:rPr>
          <w:rFonts w:ascii="Arial" w:hAnsi="Arial" w:cs="Arial"/>
          <w:bCs/>
        </w:rPr>
        <w:t xml:space="preserve"> </w:t>
      </w:r>
      <w:r>
        <w:rPr>
          <w:rFonts w:ascii="Arial" w:hAnsi="Arial" w:cs="Arial"/>
        </w:rPr>
        <w:t>Non.</w:t>
      </w:r>
    </w:p>
    <w:p w14:paraId="7B038DD4" w14:textId="77777777" w:rsidR="00557299" w:rsidRDefault="00557299" w:rsidP="009B45B9">
      <w:pPr>
        <w:tabs>
          <w:tab w:val="left" w:pos="851"/>
          <w:tab w:val="left" w:pos="6237"/>
        </w:tabs>
        <w:rPr>
          <w:rFonts w:ascii="Arial" w:hAnsi="Arial" w:cs="Arial"/>
        </w:rPr>
      </w:pPr>
    </w:p>
    <w:p w14:paraId="5264FE5E" w14:textId="77777777" w:rsidR="000D6EA5" w:rsidRDefault="000D6EA5" w:rsidP="009B45B9">
      <w:pPr>
        <w:tabs>
          <w:tab w:val="left" w:pos="851"/>
          <w:tab w:val="left" w:pos="6237"/>
        </w:tabs>
        <w:rPr>
          <w:rFonts w:ascii="Arial" w:hAnsi="Arial" w:cs="Arial"/>
        </w:rPr>
      </w:pPr>
    </w:p>
    <w:p w14:paraId="077F3BD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727327F"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75C8FCFD" w14:textId="77777777" w:rsidR="00036500" w:rsidRDefault="00036500" w:rsidP="009B45B9">
      <w:pPr>
        <w:tabs>
          <w:tab w:val="left" w:pos="851"/>
          <w:tab w:val="left" w:pos="6237"/>
        </w:tabs>
        <w:rPr>
          <w:rFonts w:ascii="Arial" w:hAnsi="Arial" w:cs="Arial"/>
          <w:i/>
          <w:iCs/>
          <w:sz w:val="18"/>
          <w:szCs w:val="18"/>
        </w:rPr>
      </w:pPr>
    </w:p>
    <w:p w14:paraId="3A9E615C" w14:textId="2E2ACF4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6909CC2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7EADEAC"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1F7DCB">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1F7DCB">
        <w:fldChar w:fldCharType="separate"/>
      </w:r>
      <w:r>
        <w:fldChar w:fldCharType="end"/>
      </w:r>
      <w:r w:rsidR="00354C04">
        <w:rPr>
          <w:rFonts w:ascii="Arial" w:hAnsi="Arial" w:cs="Arial"/>
          <w:iCs/>
        </w:rPr>
        <w:t xml:space="preserve"> </w:t>
      </w:r>
      <w:r w:rsidR="00354C04">
        <w:rPr>
          <w:rFonts w:ascii="Arial" w:hAnsi="Arial" w:cs="Arial"/>
        </w:rPr>
        <w:t>solidaire</w:t>
      </w:r>
    </w:p>
    <w:p w14:paraId="486D3DC8" w14:textId="77777777" w:rsidR="00354C04" w:rsidRDefault="00354C04" w:rsidP="009B45B9">
      <w:pPr>
        <w:pStyle w:val="fcase1ertab"/>
        <w:tabs>
          <w:tab w:val="clear" w:pos="426"/>
          <w:tab w:val="left" w:pos="851"/>
        </w:tabs>
        <w:spacing w:before="120"/>
        <w:ind w:left="0" w:firstLine="0"/>
        <w:rPr>
          <w:rFonts w:ascii="Arial" w:hAnsi="Arial" w:cs="Arial"/>
        </w:rPr>
      </w:pPr>
    </w:p>
    <w:p w14:paraId="21E7FE9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583DBB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C1DE38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1ADBC1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63566"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C0B3883"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2E1386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E91CCD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6AF14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7D11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DDE43F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FD1ABB4" w14:textId="77777777">
        <w:trPr>
          <w:trHeight w:val="1021"/>
        </w:trPr>
        <w:tc>
          <w:tcPr>
            <w:tcW w:w="4503" w:type="dxa"/>
            <w:tcBorders>
              <w:top w:val="single" w:sz="4" w:space="0" w:color="000000"/>
              <w:left w:val="single" w:sz="4" w:space="0" w:color="000000"/>
            </w:tcBorders>
            <w:shd w:val="clear" w:color="auto" w:fill="CCFFFF"/>
          </w:tcPr>
          <w:p w14:paraId="253EEA0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9A57B2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C72EBEC" w14:textId="77777777" w:rsidR="009B1CD0" w:rsidRDefault="009B1CD0" w:rsidP="006F3DF9">
            <w:pPr>
              <w:tabs>
                <w:tab w:val="left" w:pos="851"/>
              </w:tabs>
              <w:snapToGrid w:val="0"/>
              <w:jc w:val="both"/>
              <w:rPr>
                <w:rFonts w:ascii="Arial" w:hAnsi="Arial" w:cs="Arial"/>
              </w:rPr>
            </w:pPr>
          </w:p>
        </w:tc>
      </w:tr>
      <w:tr w:rsidR="009B1CD0" w14:paraId="3F129FC4" w14:textId="77777777">
        <w:trPr>
          <w:trHeight w:val="1021"/>
        </w:trPr>
        <w:tc>
          <w:tcPr>
            <w:tcW w:w="4503" w:type="dxa"/>
            <w:tcBorders>
              <w:left w:val="single" w:sz="4" w:space="0" w:color="000000"/>
            </w:tcBorders>
            <w:shd w:val="clear" w:color="auto" w:fill="auto"/>
          </w:tcPr>
          <w:p w14:paraId="69B4F29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DCBF2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4215DA6" w14:textId="77777777" w:rsidR="009B1CD0" w:rsidRDefault="009B1CD0" w:rsidP="006F3DF9">
            <w:pPr>
              <w:tabs>
                <w:tab w:val="left" w:pos="851"/>
              </w:tabs>
              <w:snapToGrid w:val="0"/>
              <w:jc w:val="both"/>
              <w:rPr>
                <w:rFonts w:ascii="Arial" w:hAnsi="Arial" w:cs="Arial"/>
              </w:rPr>
            </w:pPr>
          </w:p>
        </w:tc>
      </w:tr>
      <w:tr w:rsidR="009B1CD0" w14:paraId="67A2F210" w14:textId="77777777">
        <w:trPr>
          <w:trHeight w:val="1021"/>
        </w:trPr>
        <w:tc>
          <w:tcPr>
            <w:tcW w:w="4503" w:type="dxa"/>
            <w:tcBorders>
              <w:left w:val="single" w:sz="4" w:space="0" w:color="000000"/>
              <w:bottom w:val="single" w:sz="4" w:space="0" w:color="000000"/>
            </w:tcBorders>
            <w:shd w:val="clear" w:color="auto" w:fill="CCFFFF"/>
          </w:tcPr>
          <w:p w14:paraId="488802C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4DFB8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5A3CAAC" w14:textId="77777777" w:rsidR="009B1CD0" w:rsidRDefault="009B1CD0" w:rsidP="006F3DF9">
            <w:pPr>
              <w:tabs>
                <w:tab w:val="left" w:pos="851"/>
              </w:tabs>
              <w:snapToGrid w:val="0"/>
              <w:jc w:val="both"/>
              <w:rPr>
                <w:rFonts w:ascii="Arial" w:hAnsi="Arial" w:cs="Arial"/>
              </w:rPr>
            </w:pPr>
          </w:p>
        </w:tc>
      </w:tr>
    </w:tbl>
    <w:p w14:paraId="712D37E3" w14:textId="77777777" w:rsidR="009B1CD0" w:rsidRDefault="009B1CD0" w:rsidP="006C4338">
      <w:pPr>
        <w:tabs>
          <w:tab w:val="left" w:pos="851"/>
          <w:tab w:val="left" w:pos="6237"/>
        </w:tabs>
      </w:pPr>
    </w:p>
    <w:p w14:paraId="6EC5E4C4" w14:textId="77777777" w:rsidR="009B1CD0" w:rsidRDefault="009B1CD0" w:rsidP="006C4338">
      <w:pPr>
        <w:pStyle w:val="fcasegauche"/>
        <w:tabs>
          <w:tab w:val="left" w:pos="851"/>
        </w:tabs>
        <w:spacing w:after="0"/>
        <w:ind w:left="0" w:firstLine="0"/>
        <w:rPr>
          <w:rFonts w:ascii="Arial" w:hAnsi="Arial" w:cs="Arial"/>
          <w:bCs/>
          <w:iCs/>
        </w:rPr>
      </w:pPr>
    </w:p>
    <w:p w14:paraId="10E71361" w14:textId="77777777" w:rsidR="00582E7D" w:rsidRDefault="00582E7D">
      <w:pPr>
        <w:suppressAutoHyphens w:val="0"/>
        <w:rPr>
          <w:rFonts w:ascii="Arial" w:hAnsi="Arial" w:cs="Arial"/>
          <w:b/>
          <w:sz w:val="22"/>
          <w:szCs w:val="22"/>
        </w:rPr>
      </w:pPr>
      <w:r>
        <w:rPr>
          <w:rFonts w:ascii="Arial" w:hAnsi="Arial" w:cs="Arial"/>
          <w:b/>
          <w:sz w:val="22"/>
          <w:szCs w:val="22"/>
        </w:rPr>
        <w:br w:type="page"/>
      </w:r>
    </w:p>
    <w:p w14:paraId="38E62339" w14:textId="30B45329"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 :</w:t>
      </w:r>
    </w:p>
    <w:p w14:paraId="6FE20A7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B8390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F703AE0"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F76D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E974F6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DCEE45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519912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0E15E14"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1638E90C"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205133AC" w14:textId="77777777" w:rsidR="005F37E8" w:rsidRDefault="005F37E8" w:rsidP="005F37E8">
      <w:pPr>
        <w:jc w:val="both"/>
        <w:rPr>
          <w:rFonts w:ascii="Arial" w:hAnsi="Arial" w:cs="Arial"/>
        </w:rPr>
      </w:pPr>
    </w:p>
    <w:p w14:paraId="66381DCE"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F7DCB">
        <w:rPr>
          <w:rFonts w:ascii="Arial" w:hAnsi="Arial" w:cs="Arial"/>
        </w:rPr>
      </w:r>
      <w:r w:rsidR="001F7DCB">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F7DCB">
        <w:rPr>
          <w:rFonts w:ascii="Arial" w:hAnsi="Arial" w:cs="Arial"/>
        </w:rPr>
      </w:r>
      <w:r w:rsidR="001F7DCB">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11DC5D40" w14:textId="77777777" w:rsidR="005F37E8" w:rsidRPr="005F37E8" w:rsidRDefault="005F37E8" w:rsidP="005F37E8">
      <w:pPr>
        <w:rPr>
          <w:rFonts w:ascii="Arial" w:hAnsi="Arial" w:cs="Arial"/>
        </w:rPr>
      </w:pPr>
    </w:p>
    <w:p w14:paraId="4DF22BED"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F7DCB">
        <w:rPr>
          <w:rFonts w:ascii="Arial" w:hAnsi="Arial" w:cs="Arial"/>
        </w:rPr>
      </w:r>
      <w:r w:rsidR="001F7DCB">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F7DCB">
        <w:rPr>
          <w:rFonts w:ascii="Arial" w:hAnsi="Arial" w:cs="Arial"/>
        </w:rPr>
      </w:r>
      <w:r w:rsidR="001F7DCB">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5E8C0E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E13F69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EE81FB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A15FBBC" w14:textId="77777777" w:rsidR="009B1CD0" w:rsidRDefault="009B1CD0" w:rsidP="00934503">
      <w:pPr>
        <w:tabs>
          <w:tab w:val="left" w:pos="426"/>
          <w:tab w:val="left" w:pos="851"/>
        </w:tabs>
        <w:rPr>
          <w:rFonts w:ascii="Arial" w:hAnsi="Arial" w:cs="Arial"/>
          <w:b/>
        </w:rPr>
      </w:pPr>
    </w:p>
    <w:p w14:paraId="48673AFB" w14:textId="6B68FEC5"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1F7DCB">
        <w:fldChar w:fldCharType="separate"/>
      </w:r>
      <w:r w:rsidR="001C6DB9">
        <w:fldChar w:fldCharType="end"/>
      </w:r>
      <w:r w:rsidR="00582E7D">
        <w:t xml:space="preserve"> </w:t>
      </w:r>
      <w:r>
        <w:t>NON</w:t>
      </w:r>
      <w:r>
        <w:tab/>
      </w:r>
      <w:r w:rsidR="001C6DB9">
        <w:fldChar w:fldCharType="begin">
          <w:ffData>
            <w:name w:val=""/>
            <w:enabled/>
            <w:calcOnExit w:val="0"/>
            <w:checkBox>
              <w:size w:val="20"/>
              <w:default w:val="0"/>
            </w:checkBox>
          </w:ffData>
        </w:fldChar>
      </w:r>
      <w:r w:rsidR="007D7A65">
        <w:instrText xml:space="preserve"> FORMCHECKBOX </w:instrText>
      </w:r>
      <w:r w:rsidR="001F7DCB">
        <w:fldChar w:fldCharType="separate"/>
      </w:r>
      <w:r w:rsidR="001C6DB9">
        <w:fldChar w:fldCharType="end"/>
      </w:r>
      <w:r w:rsidR="00582E7D">
        <w:t xml:space="preserve"> </w:t>
      </w:r>
      <w:r>
        <w:t>OUI</w:t>
      </w:r>
    </w:p>
    <w:p w14:paraId="3B4E874D" w14:textId="77777777"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4EA95FD3" w14:textId="77777777" w:rsidR="009B1CD0" w:rsidRDefault="009B1CD0" w:rsidP="009B45B9">
      <w:pPr>
        <w:tabs>
          <w:tab w:val="left" w:pos="426"/>
          <w:tab w:val="left" w:pos="851"/>
        </w:tabs>
        <w:jc w:val="both"/>
        <w:rPr>
          <w:rFonts w:ascii="Arial" w:hAnsi="Arial" w:cs="Arial"/>
          <w:b/>
        </w:rPr>
      </w:pPr>
    </w:p>
    <w:p w14:paraId="52CE0D19" w14:textId="078F0914"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w:t>
      </w:r>
    </w:p>
    <w:p w14:paraId="45D9640E" w14:textId="77777777" w:rsidR="009B1CD0" w:rsidRDefault="009B1CD0" w:rsidP="009B45B9">
      <w:pPr>
        <w:tabs>
          <w:tab w:val="left" w:pos="576"/>
          <w:tab w:val="left" w:pos="851"/>
        </w:tabs>
        <w:jc w:val="both"/>
        <w:rPr>
          <w:rFonts w:ascii="Arial" w:hAnsi="Arial" w:cs="Arial"/>
        </w:rPr>
      </w:pPr>
    </w:p>
    <w:p w14:paraId="0EB92E35" w14:textId="77777777" w:rsidR="00736C54" w:rsidRPr="005637D4" w:rsidRDefault="00736C54" w:rsidP="00736C54">
      <w:pPr>
        <w:pStyle w:val="Paragraphedeliste"/>
        <w:numPr>
          <w:ilvl w:val="0"/>
          <w:numId w:val="2"/>
        </w:numPr>
        <w:tabs>
          <w:tab w:val="clear" w:pos="927"/>
        </w:tabs>
        <w:jc w:val="both"/>
        <w:rPr>
          <w:rFonts w:ascii="Arial" w:hAnsi="Arial" w:cs="Arial"/>
        </w:rPr>
      </w:pPr>
      <w:r w:rsidRPr="005637D4">
        <w:rPr>
          <w:rFonts w:ascii="Arial" w:hAnsi="Arial" w:cs="Arial"/>
        </w:rPr>
        <w:t>Le marché est conclu pour la période allant de sa date de notification au prestataire jusqu'à l’expiration de la durée de garantie.</w:t>
      </w:r>
    </w:p>
    <w:p w14:paraId="712E5BED" w14:textId="77777777" w:rsidR="00736C54" w:rsidRDefault="00736C54" w:rsidP="00736C54">
      <w:pPr>
        <w:pStyle w:val="fcasegauche"/>
        <w:numPr>
          <w:ilvl w:val="0"/>
          <w:numId w:val="2"/>
        </w:numPr>
        <w:tabs>
          <w:tab w:val="clear" w:pos="927"/>
        </w:tabs>
        <w:spacing w:after="0"/>
        <w:jc w:val="left"/>
        <w:rPr>
          <w:rFonts w:ascii="Arial" w:hAnsi="Arial" w:cs="Arial"/>
          <w:i/>
          <w:sz w:val="18"/>
          <w:szCs w:val="18"/>
        </w:rPr>
      </w:pPr>
      <w:r>
        <w:rPr>
          <w:rFonts w:ascii="Arial" w:hAnsi="Arial" w:cs="Arial"/>
        </w:rPr>
        <w:t>Le marché est reconductible :</w:t>
      </w:r>
      <w:r>
        <w:tab/>
      </w:r>
      <w:r>
        <w:fldChar w:fldCharType="begin">
          <w:ffData>
            <w:name w:val=""/>
            <w:enabled/>
            <w:calcOnExit w:val="0"/>
            <w:checkBox>
              <w:size w:val="20"/>
              <w:default w:val="1"/>
            </w:checkBox>
          </w:ffData>
        </w:fldChar>
      </w:r>
      <w:r>
        <w:instrText xml:space="preserve"> FORMCHECKBOX </w:instrText>
      </w:r>
      <w:r w:rsidR="001F7DCB">
        <w:fldChar w:fldCharType="separate"/>
      </w:r>
      <w:r>
        <w:fldChar w:fldCharType="end"/>
      </w:r>
      <w:r>
        <w:tab/>
        <w:t>NON</w:t>
      </w:r>
      <w:r>
        <w:tab/>
      </w:r>
      <w:r>
        <w:tab/>
      </w:r>
      <w:r>
        <w:fldChar w:fldCharType="begin">
          <w:ffData>
            <w:name w:val=""/>
            <w:enabled/>
            <w:calcOnExit w:val="0"/>
            <w:checkBox>
              <w:size w:val="20"/>
              <w:default w:val="0"/>
            </w:checkBox>
          </w:ffData>
        </w:fldChar>
      </w:r>
      <w:r>
        <w:instrText xml:space="preserve"> FORMCHECKBOX </w:instrText>
      </w:r>
      <w:r w:rsidR="001F7DCB">
        <w:fldChar w:fldCharType="separate"/>
      </w:r>
      <w:r>
        <w:fldChar w:fldCharType="end"/>
      </w:r>
      <w:r>
        <w:tab/>
        <w:t>OUI</w:t>
      </w:r>
    </w:p>
    <w:p w14:paraId="6B64CD3D" w14:textId="77777777" w:rsidR="009B1CD0" w:rsidRDefault="009B1CD0" w:rsidP="009B45B9">
      <w:pPr>
        <w:tabs>
          <w:tab w:val="left" w:pos="426"/>
          <w:tab w:val="left" w:pos="851"/>
        </w:tabs>
        <w:jc w:val="both"/>
        <w:rPr>
          <w:rFonts w:ascii="Arial" w:hAnsi="Arial" w:cs="Arial"/>
          <w:b/>
        </w:rPr>
      </w:pPr>
    </w:p>
    <w:p w14:paraId="11B3DA9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9E578AD" w14:textId="77777777">
        <w:tc>
          <w:tcPr>
            <w:tcW w:w="10419" w:type="dxa"/>
            <w:shd w:val="clear" w:color="auto" w:fill="66CCFF"/>
          </w:tcPr>
          <w:p w14:paraId="3BD58894" w14:textId="155BF92B"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3532F55" w14:textId="77777777" w:rsidR="009B1CD0" w:rsidRDefault="009B1CD0" w:rsidP="006C4338">
      <w:pPr>
        <w:tabs>
          <w:tab w:val="left" w:pos="851"/>
        </w:tabs>
        <w:jc w:val="both"/>
      </w:pPr>
    </w:p>
    <w:p w14:paraId="694BA957" w14:textId="0472A33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14:paraId="16AC6A2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195A43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F7194E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69BB2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A3EB1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EC5C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B7FD55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4C93AF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6E86BB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D798F6B" w14:textId="77777777" w:rsidR="00332B12" w:rsidRDefault="00332B12" w:rsidP="00B054DA">
            <w:pPr>
              <w:tabs>
                <w:tab w:val="left" w:pos="851"/>
              </w:tabs>
              <w:snapToGrid w:val="0"/>
              <w:jc w:val="both"/>
              <w:rPr>
                <w:rFonts w:ascii="Arial" w:hAnsi="Arial" w:cs="Arial"/>
                <w:b/>
                <w:bCs/>
              </w:rPr>
            </w:pPr>
          </w:p>
        </w:tc>
      </w:tr>
    </w:tbl>
    <w:p w14:paraId="6228196F"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764A552" w14:textId="3602C51A" w:rsidR="003F43FA" w:rsidRDefault="003F43FA">
      <w:pPr>
        <w:suppressAutoHyphens w:val="0"/>
        <w:rPr>
          <w:rFonts w:ascii="Arial" w:hAnsi="Arial" w:cs="Arial"/>
          <w:sz w:val="18"/>
          <w:szCs w:val="18"/>
        </w:rPr>
      </w:pPr>
    </w:p>
    <w:p w14:paraId="2B270725" w14:textId="77777777" w:rsidR="002904AF" w:rsidRDefault="002904AF" w:rsidP="002904AF">
      <w:pPr>
        <w:tabs>
          <w:tab w:val="left" w:pos="851"/>
        </w:tabs>
        <w:jc w:val="both"/>
        <w:rPr>
          <w:rFonts w:ascii="Arial" w:hAnsi="Arial" w:cs="Arial"/>
        </w:rPr>
      </w:pPr>
    </w:p>
    <w:p w14:paraId="1349CD71" w14:textId="3CED32FA"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115B27F8" w14:textId="77777777" w:rsidR="00332B12" w:rsidRDefault="00332B12" w:rsidP="006C4338">
      <w:pPr>
        <w:tabs>
          <w:tab w:val="left" w:pos="851"/>
        </w:tabs>
        <w:jc w:val="both"/>
      </w:pPr>
    </w:p>
    <w:p w14:paraId="7119063E"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68117E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373EFA" w14:textId="77777777" w:rsidR="009B1CD0" w:rsidRDefault="009B1CD0" w:rsidP="005846FB">
      <w:pPr>
        <w:tabs>
          <w:tab w:val="left" w:pos="851"/>
        </w:tabs>
        <w:rPr>
          <w:rFonts w:ascii="Arial" w:hAnsi="Arial" w:cs="Arial"/>
        </w:rPr>
      </w:pPr>
    </w:p>
    <w:p w14:paraId="34436159" w14:textId="77777777" w:rsidR="00332B12" w:rsidRDefault="00332B12" w:rsidP="0061068C">
      <w:pPr>
        <w:tabs>
          <w:tab w:val="left" w:pos="851"/>
        </w:tabs>
        <w:rPr>
          <w:rFonts w:ascii="Arial" w:hAnsi="Arial" w:cs="Arial"/>
        </w:rPr>
      </w:pPr>
    </w:p>
    <w:p w14:paraId="7CA5896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5943E1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31F72FD"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1F7DCB">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1F7DCB">
        <w:fldChar w:fldCharType="separate"/>
      </w:r>
      <w:r>
        <w:fldChar w:fldCharType="end"/>
      </w:r>
      <w:r w:rsidR="00354C04">
        <w:rPr>
          <w:rFonts w:ascii="Arial" w:hAnsi="Arial" w:cs="Arial"/>
          <w:iCs/>
        </w:rPr>
        <w:t xml:space="preserve"> </w:t>
      </w:r>
      <w:r w:rsidR="00354C04">
        <w:rPr>
          <w:rFonts w:ascii="Arial" w:hAnsi="Arial" w:cs="Arial"/>
        </w:rPr>
        <w:t>solidaire</w:t>
      </w:r>
    </w:p>
    <w:p w14:paraId="788B4460" w14:textId="77777777" w:rsidR="009B1CD0" w:rsidRDefault="009B1CD0" w:rsidP="0083205E">
      <w:pPr>
        <w:tabs>
          <w:tab w:val="left" w:pos="851"/>
        </w:tabs>
        <w:rPr>
          <w:rFonts w:ascii="Arial" w:hAnsi="Arial" w:cs="Arial"/>
        </w:rPr>
      </w:pPr>
    </w:p>
    <w:p w14:paraId="3533239B"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1F7DCB">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5E9BD9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31AF9E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CF13D7F"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1F7DCB">
        <w:fldChar w:fldCharType="separate"/>
      </w:r>
      <w:r w:rsidR="001C6DB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DD12EA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CF72D02" w14:textId="77777777" w:rsidR="002904AF" w:rsidRDefault="002904AF" w:rsidP="001C733C">
      <w:pPr>
        <w:tabs>
          <w:tab w:val="left" w:pos="851"/>
        </w:tabs>
        <w:rPr>
          <w:rFonts w:ascii="Arial" w:hAnsi="Arial" w:cs="Arial"/>
        </w:rPr>
      </w:pPr>
    </w:p>
    <w:p w14:paraId="11868111" w14:textId="4CA38B80"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1F7DCB">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70122CC2"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44C088A" w14:textId="77777777" w:rsidR="002904AF" w:rsidRDefault="002904AF" w:rsidP="002904AF">
      <w:pPr>
        <w:tabs>
          <w:tab w:val="left" w:pos="851"/>
        </w:tabs>
        <w:rPr>
          <w:rFonts w:ascii="Arial" w:hAnsi="Arial" w:cs="Arial"/>
          <w:iCs/>
        </w:rPr>
      </w:pPr>
    </w:p>
    <w:p w14:paraId="73F0458F"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1F7DCB">
        <w:fldChar w:fldCharType="separate"/>
      </w:r>
      <w:r w:rsidR="001C6DB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3A97E53" w14:textId="77777777" w:rsidR="002904AF" w:rsidRDefault="002904AF" w:rsidP="002904AF">
      <w:pPr>
        <w:tabs>
          <w:tab w:val="left" w:pos="851"/>
        </w:tabs>
        <w:ind w:left="1134" w:hanging="850"/>
        <w:rPr>
          <w:rFonts w:ascii="Arial" w:hAnsi="Arial" w:cs="Arial"/>
          <w:i/>
          <w:sz w:val="18"/>
          <w:szCs w:val="18"/>
        </w:rPr>
      </w:pPr>
    </w:p>
    <w:p w14:paraId="78602E42" w14:textId="77777777" w:rsidR="001C733C" w:rsidRDefault="001C733C" w:rsidP="001C733C">
      <w:pPr>
        <w:tabs>
          <w:tab w:val="left" w:pos="851"/>
        </w:tabs>
        <w:rPr>
          <w:rFonts w:ascii="Arial" w:hAnsi="Arial" w:cs="Arial"/>
          <w:i/>
          <w:sz w:val="18"/>
          <w:szCs w:val="18"/>
        </w:rPr>
      </w:pPr>
    </w:p>
    <w:p w14:paraId="1CDBA0B3"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1F7DCB">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0B0BD4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75A4D39" w14:textId="77777777" w:rsidR="00036500" w:rsidRDefault="00036500" w:rsidP="005846FB">
      <w:pPr>
        <w:tabs>
          <w:tab w:val="left" w:pos="851"/>
        </w:tabs>
        <w:rPr>
          <w:rFonts w:ascii="Arial" w:hAnsi="Arial" w:cs="Arial"/>
        </w:rPr>
      </w:pPr>
    </w:p>
    <w:p w14:paraId="2E5143EC"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1F7DCB">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7EA781C2" w14:textId="77777777" w:rsidR="00AE7831" w:rsidRDefault="00AE7831" w:rsidP="009B45B9">
      <w:pPr>
        <w:tabs>
          <w:tab w:val="left" w:pos="851"/>
        </w:tabs>
        <w:ind w:left="1701" w:hanging="850"/>
        <w:jc w:val="both"/>
      </w:pPr>
    </w:p>
    <w:p w14:paraId="7B29E530" w14:textId="392B9A85"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1F7DCB">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w:t>
      </w:r>
    </w:p>
    <w:p w14:paraId="114A4A11" w14:textId="77777777" w:rsidR="00036500" w:rsidRDefault="00036500" w:rsidP="006C4338">
      <w:pPr>
        <w:tabs>
          <w:tab w:val="left" w:pos="851"/>
        </w:tabs>
        <w:rPr>
          <w:rFonts w:ascii="Arial" w:hAnsi="Arial" w:cs="Arial"/>
          <w:iCs/>
        </w:rPr>
      </w:pPr>
    </w:p>
    <w:p w14:paraId="6A0829BE"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1F7DCB">
        <w:fldChar w:fldCharType="separate"/>
      </w:r>
      <w:r w:rsidR="001C6DB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636475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B5CF02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DD1CE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13FFA8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E7A126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202C8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99C6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9D3206" w14:textId="77777777" w:rsidTr="00B054DA">
        <w:trPr>
          <w:trHeight w:val="1021"/>
        </w:trPr>
        <w:tc>
          <w:tcPr>
            <w:tcW w:w="4644" w:type="dxa"/>
            <w:tcBorders>
              <w:top w:val="single" w:sz="4" w:space="0" w:color="000000"/>
              <w:left w:val="single" w:sz="4" w:space="0" w:color="000000"/>
            </w:tcBorders>
            <w:shd w:val="clear" w:color="auto" w:fill="CCFFFF"/>
          </w:tcPr>
          <w:p w14:paraId="04FDD8B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970799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F47E47" w14:textId="77777777" w:rsidR="00332B12" w:rsidRDefault="00332B12" w:rsidP="00B054DA">
            <w:pPr>
              <w:tabs>
                <w:tab w:val="left" w:pos="851"/>
              </w:tabs>
              <w:snapToGrid w:val="0"/>
              <w:jc w:val="both"/>
              <w:rPr>
                <w:rFonts w:ascii="Arial" w:hAnsi="Arial" w:cs="Arial"/>
                <w:b/>
                <w:bCs/>
              </w:rPr>
            </w:pPr>
          </w:p>
        </w:tc>
      </w:tr>
      <w:tr w:rsidR="00332B12" w14:paraId="4406BF62" w14:textId="77777777" w:rsidTr="00B054DA">
        <w:trPr>
          <w:trHeight w:val="1021"/>
        </w:trPr>
        <w:tc>
          <w:tcPr>
            <w:tcW w:w="4644" w:type="dxa"/>
            <w:tcBorders>
              <w:left w:val="single" w:sz="4" w:space="0" w:color="000000"/>
            </w:tcBorders>
            <w:shd w:val="clear" w:color="auto" w:fill="auto"/>
          </w:tcPr>
          <w:p w14:paraId="604EAA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FCBA3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E81C8F2" w14:textId="77777777" w:rsidR="00332B12" w:rsidRDefault="00332B12" w:rsidP="00B054DA">
            <w:pPr>
              <w:tabs>
                <w:tab w:val="left" w:pos="851"/>
              </w:tabs>
              <w:snapToGrid w:val="0"/>
              <w:jc w:val="both"/>
              <w:rPr>
                <w:rFonts w:ascii="Arial" w:hAnsi="Arial" w:cs="Arial"/>
                <w:b/>
                <w:bCs/>
              </w:rPr>
            </w:pPr>
          </w:p>
        </w:tc>
      </w:tr>
      <w:tr w:rsidR="00332B12" w14:paraId="60A4E5F9" w14:textId="77777777" w:rsidTr="00B054DA">
        <w:trPr>
          <w:trHeight w:val="1021"/>
        </w:trPr>
        <w:tc>
          <w:tcPr>
            <w:tcW w:w="4644" w:type="dxa"/>
            <w:tcBorders>
              <w:left w:val="single" w:sz="4" w:space="0" w:color="000000"/>
              <w:bottom w:val="single" w:sz="4" w:space="0" w:color="000000"/>
            </w:tcBorders>
            <w:shd w:val="clear" w:color="auto" w:fill="CCFFFF"/>
          </w:tcPr>
          <w:p w14:paraId="51E8F9C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1C325B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68A3F22" w14:textId="77777777" w:rsidR="00332B12" w:rsidRDefault="00332B12" w:rsidP="00B054DA">
            <w:pPr>
              <w:tabs>
                <w:tab w:val="left" w:pos="851"/>
              </w:tabs>
              <w:snapToGrid w:val="0"/>
              <w:jc w:val="both"/>
              <w:rPr>
                <w:rFonts w:ascii="Arial" w:hAnsi="Arial" w:cs="Arial"/>
                <w:b/>
                <w:bCs/>
              </w:rPr>
            </w:pPr>
          </w:p>
        </w:tc>
      </w:tr>
    </w:tbl>
    <w:p w14:paraId="31176D8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D0C4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9C0CCC8" w14:textId="77777777">
        <w:tc>
          <w:tcPr>
            <w:tcW w:w="10277" w:type="dxa"/>
            <w:shd w:val="clear" w:color="auto" w:fill="66CCFF"/>
          </w:tcPr>
          <w:p w14:paraId="144DDA6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47516BD" w14:textId="77777777" w:rsidR="009B1CD0" w:rsidRDefault="009B1CD0" w:rsidP="006C4338">
      <w:pPr>
        <w:tabs>
          <w:tab w:val="left" w:pos="851"/>
        </w:tabs>
      </w:pPr>
    </w:p>
    <w:p w14:paraId="1AF6108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CE3CF0C"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7A8AE34F"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3D3F59E4"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426853F9"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376A509F"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04A3C373" w14:textId="77777777" w:rsidR="009B1CD0" w:rsidRDefault="009B1CD0" w:rsidP="006F3DF9">
      <w:pPr>
        <w:pStyle w:val="En-tte"/>
        <w:tabs>
          <w:tab w:val="clear" w:pos="4536"/>
          <w:tab w:val="clear" w:pos="9072"/>
          <w:tab w:val="left" w:pos="851"/>
        </w:tabs>
        <w:jc w:val="both"/>
        <w:rPr>
          <w:rFonts w:ascii="Arial" w:hAnsi="Arial" w:cs="Arial"/>
        </w:rPr>
      </w:pPr>
    </w:p>
    <w:p w14:paraId="58FCEB05" w14:textId="77777777" w:rsidR="00582E7D" w:rsidRDefault="00582E7D" w:rsidP="00710FD6">
      <w:pPr>
        <w:tabs>
          <w:tab w:val="left" w:pos="426"/>
          <w:tab w:val="left" w:pos="851"/>
          <w:tab w:val="left" w:pos="5103"/>
        </w:tabs>
        <w:jc w:val="both"/>
        <w:rPr>
          <w:rFonts w:ascii="Wingdings" w:eastAsia="Wingdings" w:hAnsi="Wingdings" w:cs="Wingdings"/>
          <w:b/>
          <w:color w:val="66CCFF"/>
          <w:spacing w:val="-10"/>
        </w:rPr>
      </w:pPr>
    </w:p>
    <w:p w14:paraId="408CAE5B" w14:textId="235041E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w:t>
      </w:r>
      <w:r w:rsidR="00F72E51">
        <w:rPr>
          <w:rFonts w:ascii="Arial" w:hAnsi="Arial" w:cs="Arial"/>
        </w:rPr>
        <w:t>prénom, qualité du signataire du marché</w:t>
      </w:r>
      <w:r w:rsidR="00736C54">
        <w:rPr>
          <w:rFonts w:ascii="Arial" w:hAnsi="Arial" w:cs="Arial"/>
        </w:rPr>
        <w:t xml:space="preserve"> </w:t>
      </w:r>
      <w:r>
        <w:rPr>
          <w:rFonts w:ascii="Arial" w:hAnsi="Arial" w:cs="Arial"/>
        </w:rPr>
        <w:t>:</w:t>
      </w:r>
    </w:p>
    <w:p w14:paraId="7009B704" w14:textId="77777777" w:rsidR="009B1CD0" w:rsidRDefault="009B1CD0" w:rsidP="00E47798">
      <w:pPr>
        <w:tabs>
          <w:tab w:val="left" w:pos="851"/>
        </w:tabs>
        <w:jc w:val="both"/>
        <w:rPr>
          <w:rFonts w:ascii="Arial" w:hAnsi="Arial" w:cs="Arial"/>
        </w:rPr>
      </w:pPr>
    </w:p>
    <w:p w14:paraId="1F409186" w14:textId="77777777"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0B1B851E" w14:textId="77777777" w:rsidR="009B1CD0" w:rsidRDefault="009B1CD0" w:rsidP="009B45B9">
      <w:pPr>
        <w:tabs>
          <w:tab w:val="left" w:pos="851"/>
        </w:tabs>
        <w:jc w:val="both"/>
        <w:rPr>
          <w:rFonts w:ascii="Arial" w:hAnsi="Arial" w:cs="Arial"/>
        </w:rPr>
      </w:pPr>
    </w:p>
    <w:p w14:paraId="45502BF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2FB48092" w14:textId="77777777" w:rsidR="001C40C0" w:rsidRDefault="001C40C0" w:rsidP="009B45B9">
      <w:pPr>
        <w:tabs>
          <w:tab w:val="left" w:pos="851"/>
        </w:tabs>
        <w:jc w:val="both"/>
        <w:rPr>
          <w:rFonts w:ascii="Arial" w:hAnsi="Arial" w:cs="Arial"/>
        </w:rPr>
      </w:pPr>
    </w:p>
    <w:p w14:paraId="3AB53DF3"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5616761B"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36BDDA0D"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2C63024F"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6D5C6584" w14:textId="77777777" w:rsidR="009B1CD0" w:rsidRDefault="009B1CD0" w:rsidP="009B45B9">
      <w:pPr>
        <w:tabs>
          <w:tab w:val="left" w:pos="851"/>
        </w:tabs>
        <w:jc w:val="both"/>
        <w:rPr>
          <w:rFonts w:ascii="Arial" w:hAnsi="Arial" w:cs="Arial"/>
        </w:rPr>
      </w:pPr>
    </w:p>
    <w:p w14:paraId="40945E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16FF0295" w14:textId="77777777" w:rsidR="009B1CD0" w:rsidRDefault="009B1CD0" w:rsidP="009B45B9">
      <w:pPr>
        <w:pStyle w:val="fcase2metab"/>
        <w:rPr>
          <w:rFonts w:ascii="Arial" w:hAnsi="Arial" w:cs="Arial"/>
        </w:rPr>
      </w:pPr>
    </w:p>
    <w:p w14:paraId="5012DB87" w14:textId="56F25244" w:rsidR="00C044BC" w:rsidRDefault="00C044BC" w:rsidP="00C044BC">
      <w:pPr>
        <w:rPr>
          <w:rFonts w:ascii="Arial Narrow" w:hAnsi="Arial Narrow"/>
          <w:b/>
          <w:sz w:val="24"/>
          <w:szCs w:val="24"/>
        </w:rPr>
      </w:pPr>
      <w:r>
        <w:rPr>
          <w:rFonts w:ascii="Arial Narrow" w:hAnsi="Arial Narrow"/>
          <w:b/>
          <w:sz w:val="24"/>
          <w:szCs w:val="24"/>
        </w:rPr>
        <w:t xml:space="preserve">Monsieur </w:t>
      </w:r>
      <w:r w:rsidR="00582E7D">
        <w:rPr>
          <w:rFonts w:ascii="Arial Narrow" w:hAnsi="Arial Narrow"/>
          <w:b/>
          <w:sz w:val="24"/>
          <w:szCs w:val="24"/>
        </w:rPr>
        <w:t>Damien COURSODON</w:t>
      </w:r>
    </w:p>
    <w:p w14:paraId="7E7CBC3B"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124E1CBF"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59B181DC" w14:textId="77777777" w:rsidR="00C044BC" w:rsidRDefault="00C044BC" w:rsidP="00C044BC">
      <w:pPr>
        <w:rPr>
          <w:rFonts w:ascii="Arial Narrow" w:hAnsi="Arial Narrow"/>
          <w:b/>
          <w:sz w:val="24"/>
          <w:szCs w:val="24"/>
        </w:rPr>
      </w:pPr>
      <w:r w:rsidRPr="00FE7EBE">
        <w:rPr>
          <w:rFonts w:ascii="Arial Narrow" w:hAnsi="Arial Narrow"/>
          <w:b/>
          <w:sz w:val="24"/>
          <w:szCs w:val="24"/>
        </w:rPr>
        <w:t>54021 NANCY CEDEX</w:t>
      </w:r>
    </w:p>
    <w:sectPr w:rsidR="00C044BC"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6DDEC" w14:textId="77777777" w:rsidR="00A406CE" w:rsidRDefault="00A406CE">
      <w:r>
        <w:separator/>
      </w:r>
    </w:p>
  </w:endnote>
  <w:endnote w:type="continuationSeparator" w:id="0">
    <w:p w14:paraId="7157B449"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25039B3C" w14:textId="77777777" w:rsidTr="0083205E">
      <w:trPr>
        <w:tblHeader/>
      </w:trPr>
      <w:tc>
        <w:tcPr>
          <w:tcW w:w="2906" w:type="dxa"/>
          <w:shd w:val="clear" w:color="auto" w:fill="66CCFF"/>
        </w:tcPr>
        <w:p w14:paraId="0A520DEC"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8ECD621" w14:textId="2D03D495" w:rsidR="00A406CE" w:rsidRDefault="005D6787" w:rsidP="00660727">
          <w:pPr>
            <w:jc w:val="center"/>
            <w:rPr>
              <w:rFonts w:ascii="Arial" w:hAnsi="Arial" w:cs="Arial"/>
              <w:b/>
            </w:rPr>
          </w:pPr>
          <w:r>
            <w:rPr>
              <w:rFonts w:ascii="Arial" w:hAnsi="Arial" w:cs="Arial"/>
              <w:b/>
              <w:i/>
            </w:rPr>
            <w:t>25B34</w:t>
          </w:r>
        </w:p>
      </w:tc>
      <w:tc>
        <w:tcPr>
          <w:tcW w:w="896" w:type="dxa"/>
          <w:shd w:val="clear" w:color="auto" w:fill="66CCFF"/>
        </w:tcPr>
        <w:p w14:paraId="00DF56BB"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130EF3E4"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3FAF2EE5" w14:textId="77777777" w:rsidR="00A406CE" w:rsidRDefault="00A406CE">
          <w:pPr>
            <w:jc w:val="center"/>
          </w:pPr>
          <w:r>
            <w:rPr>
              <w:rFonts w:ascii="Arial" w:hAnsi="Arial" w:cs="Arial"/>
              <w:b/>
            </w:rPr>
            <w:t>/</w:t>
          </w:r>
        </w:p>
      </w:tc>
      <w:tc>
        <w:tcPr>
          <w:tcW w:w="544" w:type="dxa"/>
          <w:shd w:val="clear" w:color="auto" w:fill="66CCFF"/>
        </w:tcPr>
        <w:p w14:paraId="3EA6EDF5"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16670E5D"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9E31C" w14:textId="77777777" w:rsidR="00A406CE" w:rsidRDefault="00A406CE">
      <w:r>
        <w:separator/>
      </w:r>
    </w:p>
  </w:footnote>
  <w:footnote w:type="continuationSeparator" w:id="0">
    <w:p w14:paraId="3CF17759"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6EA5"/>
    <w:rsid w:val="000E0020"/>
    <w:rsid w:val="00166B56"/>
    <w:rsid w:val="001C0F08"/>
    <w:rsid w:val="001C40C0"/>
    <w:rsid w:val="001C6DB9"/>
    <w:rsid w:val="001C733C"/>
    <w:rsid w:val="001C78A5"/>
    <w:rsid w:val="001F7DCB"/>
    <w:rsid w:val="0021527A"/>
    <w:rsid w:val="0021797C"/>
    <w:rsid w:val="00225A1A"/>
    <w:rsid w:val="00231186"/>
    <w:rsid w:val="00244016"/>
    <w:rsid w:val="002904AF"/>
    <w:rsid w:val="002C2CA3"/>
    <w:rsid w:val="002C4B3E"/>
    <w:rsid w:val="002C79D6"/>
    <w:rsid w:val="002E5793"/>
    <w:rsid w:val="00332B12"/>
    <w:rsid w:val="00354C04"/>
    <w:rsid w:val="00385E76"/>
    <w:rsid w:val="003F43FA"/>
    <w:rsid w:val="0043706E"/>
    <w:rsid w:val="0044597F"/>
    <w:rsid w:val="004A7169"/>
    <w:rsid w:val="004C2A2E"/>
    <w:rsid w:val="004E75A6"/>
    <w:rsid w:val="00514DAF"/>
    <w:rsid w:val="00532EC7"/>
    <w:rsid w:val="00541CA3"/>
    <w:rsid w:val="005546A9"/>
    <w:rsid w:val="00557299"/>
    <w:rsid w:val="005722C9"/>
    <w:rsid w:val="00582E7D"/>
    <w:rsid w:val="005846FB"/>
    <w:rsid w:val="005A4A3B"/>
    <w:rsid w:val="005A4CB5"/>
    <w:rsid w:val="005D6787"/>
    <w:rsid w:val="005F37E8"/>
    <w:rsid w:val="0061068C"/>
    <w:rsid w:val="0064560F"/>
    <w:rsid w:val="00660727"/>
    <w:rsid w:val="006C4338"/>
    <w:rsid w:val="006F3DF9"/>
    <w:rsid w:val="007060E5"/>
    <w:rsid w:val="00710FD6"/>
    <w:rsid w:val="00736C54"/>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ED7CC1"/>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72018A6E"/>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 w:type="paragraph" w:styleId="Paragraphedeliste">
    <w:name w:val="List Paragraph"/>
    <w:basedOn w:val="Normal"/>
    <w:uiPriority w:val="34"/>
    <w:qFormat/>
    <w:rsid w:val="00736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919B5-3C65-436B-95E1-8A53835A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4</Pages>
  <Words>1240</Words>
  <Characters>6826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Benjamin Rousselle</cp:lastModifiedBy>
  <cp:revision>3</cp:revision>
  <cp:lastPrinted>2016-04-08T14:31:00Z</cp:lastPrinted>
  <dcterms:created xsi:type="dcterms:W3CDTF">2025-07-21T07:30:00Z</dcterms:created>
  <dcterms:modified xsi:type="dcterms:W3CDTF">2025-07-21T08:06:00Z</dcterms:modified>
</cp:coreProperties>
</file>